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Style w:val="6"/>
          <w:rFonts w:hint="eastAsia" w:ascii="华文中宋" w:hAnsi="华文中宋" w:eastAsia="华文中宋" w:cs="华文中宋"/>
          <w:b w:val="0"/>
          <w:bCs w:val="0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华文中宋" w:hAnsi="华文中宋" w:eastAsia="华文中宋" w:cs="华文中宋"/>
          <w:b w:val="0"/>
          <w:bCs w:val="0"/>
          <w:color w:val="auto"/>
          <w:spacing w:val="0"/>
          <w:kern w:val="2"/>
          <w:sz w:val="44"/>
          <w:szCs w:val="44"/>
          <w:lang w:val="en-US" w:eastAsia="zh-CN" w:bidi="ar-SA"/>
        </w:rPr>
        <w:t>三亚航空旅游职业学院2023年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Style w:val="6"/>
          <w:rFonts w:hint="eastAsia" w:ascii="华文中宋" w:hAnsi="华文中宋" w:eastAsia="华文中宋" w:cs="华文中宋"/>
          <w:b w:val="0"/>
          <w:bCs w:val="0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华文中宋" w:hAnsi="华文中宋" w:eastAsia="华文中宋" w:cs="华文中宋"/>
          <w:b w:val="0"/>
          <w:bCs w:val="0"/>
          <w:color w:val="auto"/>
          <w:spacing w:val="0"/>
          <w:kern w:val="2"/>
          <w:sz w:val="44"/>
          <w:szCs w:val="44"/>
          <w:lang w:val="en-US" w:eastAsia="zh-CN" w:bidi="ar-SA"/>
        </w:rPr>
        <w:t>合作建设校内自行车充电桩意向报名表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916"/>
          <w:tab w:val="clear" w:pos="2748"/>
          <w:tab w:val="clear" w:pos="4580"/>
          <w:tab w:val="clear" w:pos="6412"/>
          <w:tab w:val="clear" w:pos="8244"/>
          <w:tab w:val="clear" w:pos="10076"/>
          <w:tab w:val="clear" w:pos="11908"/>
          <w:tab w:val="clear" w:pos="13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Style w:val="6"/>
          <w:rFonts w:hint="eastAsia" w:ascii="仿宋" w:hAnsi="仿宋" w:eastAsia="仿宋" w:cs="仿宋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543"/>
        <w:gridCol w:w="1720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投标人名称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联系人及电话</w:t>
            </w:r>
          </w:p>
        </w:tc>
        <w:tc>
          <w:tcPr>
            <w:tcW w:w="28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居住地址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提交材料情况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所有提供材料名称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如身份证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营业执照等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投标项目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合作建设校内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自助式电动自行车充电桩项目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申请人签名确认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投标人（委托人）：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年     月    日</w:t>
            </w:r>
          </w:p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办理报名手续需提供以下材料并加盖单位公章：1.营业执照复印件；2.法定代表人身份证复印件；3.授权委托书，受托人身份证复印件；4.项目意向承租报名表；5.其他证明材料。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jc4NTUxZDY3NDQ4ZGZmNWU0YjlmOGU3ZDY3YTAifQ=="/>
  </w:docVars>
  <w:rsids>
    <w:rsidRoot w:val="7FA00CD8"/>
    <w:rsid w:val="7FA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ind w:left="220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h11"/>
    <w:qFormat/>
    <w:uiPriority w:val="0"/>
    <w:rPr>
      <w:rFonts w:ascii="宋体" w:hAnsi="宋体" w:eastAsia="宋体"/>
      <w:spacing w:val="3168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2023-07-05T08:18:00Z</dcterms:created>
  <dc:creator>⣕林夕</dc:creator>
  <cp:lastModifiedBy>⣕林夕</cp:lastModifiedBy>
  <dcterms:modified xsi:type="dcterms:W3CDTF">2023-07-05T08:19:09Z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009CF79097E14DB087E4E147E76923D5_11</vt:lpwstr>
  </property>
</Properties>
</file>