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outlineLvl w:val="0"/>
        <w:rPr>
          <w:rFonts w:hint="eastAsia" w:ascii="华文中宋" w:hAnsi="华文中宋" w:eastAsia="华文中宋" w:cs="华文中宋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三亚航空旅游职业学院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outlineLvl w:val="0"/>
        <w:rPr>
          <w:rFonts w:hint="eastAsia" w:ascii="华文中宋" w:hAnsi="华文中宋" w:eastAsia="华文中宋" w:cs="华文中宋"/>
          <w:b w:val="0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44"/>
          <w:szCs w:val="44"/>
          <w:highlight w:val="none"/>
          <w:lang w:eastAsia="zh-Hans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44"/>
          <w:szCs w:val="44"/>
          <w:highlight w:val="none"/>
          <w:lang w:eastAsia="zh-Han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招租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44"/>
          <w:szCs w:val="44"/>
          <w:highlight w:val="none"/>
          <w:lang w:eastAsia="zh-Hans"/>
          <w14:textFill>
            <w14:solidFill>
              <w14:schemeClr w14:val="tx1"/>
            </w14:solidFill>
          </w14:textFill>
        </w:rPr>
        <w:t>招商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公告（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44"/>
          <w:szCs w:val="44"/>
          <w:highlight w:val="none"/>
          <w:lang w:eastAsia="zh-Hans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44"/>
          <w:szCs w:val="44"/>
          <w:highlight w:val="none"/>
          <w:lang w:eastAsia="zh-Hans"/>
          <w14:textFill>
            <w14:solidFill>
              <w14:schemeClr w14:val="tx1"/>
            </w14:solidFill>
          </w14:textFill>
        </w:rPr>
        <w:t>批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三亚航空旅游职业学院对校园部分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学生配套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服务项目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公开招租招商。欢迎符合本次招商准入条件的经营商参加本项目的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项目概况</w:t>
      </w:r>
    </w:p>
    <w:tbl>
      <w:tblPr>
        <w:tblStyle w:val="11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984"/>
        <w:gridCol w:w="3118"/>
        <w:gridCol w:w="1701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344" w:type="dxa"/>
            <w:gridSpan w:val="5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2023年招商项目一览表（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批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53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项目地点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面积㎡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（以实际测量为准）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拟经营项目</w:t>
            </w:r>
          </w:p>
        </w:tc>
        <w:tc>
          <w:tcPr>
            <w:tcW w:w="3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合同期限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53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运动场东侧看台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（斜面，其中高度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2米以上面积约13㎡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快递业务</w:t>
            </w:r>
          </w:p>
        </w:tc>
        <w:tc>
          <w:tcPr>
            <w:tcW w:w="3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53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运动场东侧看台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9号屋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（斜面，其中高度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2米以上面积约13㎡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快递业务</w:t>
            </w:r>
          </w:p>
        </w:tc>
        <w:tc>
          <w:tcPr>
            <w:tcW w:w="3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53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学生宿舍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洗漱间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45个洗漱间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投放自助投币洗衣机</w:t>
            </w:r>
          </w:p>
        </w:tc>
        <w:tc>
          <w:tcPr>
            <w:tcW w:w="3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一年，合同期届满前60日内，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招商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方根据该合同期内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商户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评价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，以及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后续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发展规划等综合研究，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双方无异议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可续签一年合同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招商对象资质要求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投标报价、投标方资质、投标业态等需符合招商要求。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eastAsia="zh-Hans" w:bidi="ar"/>
          <w14:textFill>
            <w14:solidFill>
              <w14:schemeClr w14:val="tx1"/>
            </w14:solidFill>
          </w14:textFill>
        </w:rPr>
        <w:t>自然人，或者在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中华人民共和国境内注册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eastAsia="zh-Hans" w:bidi="ar"/>
          <w14:textFill>
            <w14:solidFill>
              <w14:schemeClr w14:val="tx1"/>
            </w14:solidFill>
          </w14:textFill>
        </w:rPr>
        <w:t>的法人等主体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，具有独立承担民事责任的能力。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投标人近三年内（2020年至今）在中华人民共和国境内无违法违纪、无不良记录、无不良行为事件发生。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截至2023年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月投标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无拖欠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三亚航院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费用的情况。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shd w:val="clear" w:color="auto" w:fill="FFFFFF"/>
          <w:lang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五）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shd w:val="clear" w:color="auto" w:fill="FFFFFF"/>
          <w:lang w:bidi="ar-SA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shd w:val="clear" w:color="auto" w:fill="FFFFFF"/>
          <w:lang w:eastAsia="zh-CN" w:bidi="ar-SA"/>
          <w14:textFill>
            <w14:solidFill>
              <w14:schemeClr w14:val="tx1"/>
            </w14:solidFill>
          </w14:textFill>
        </w:rPr>
        <w:t>招商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shd w:val="clear" w:color="auto" w:fill="FFFFFF"/>
          <w:lang w:bidi="ar-SA"/>
          <w14:textFill>
            <w14:solidFill>
              <w14:schemeClr w14:val="tx1"/>
            </w14:solidFill>
          </w14:textFill>
        </w:rPr>
        <w:t>不接受联合体投标。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招商要求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日期：2023年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日至2023年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12:00前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如符合上述资质并有意参与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的公司或个体户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/自然人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，请携带投标人的基本情况等证明资料报名。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四、招商声明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本次招商活动借鉴公开招标的模式，使用招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标法中规定的术语，但并非法律意义上的招投标行为，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文件的最终解释权归招商人所有。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3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 商 方：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三亚航空旅游职业学院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李老师，0898-88342396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240" w:firstLineChars="7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刘老师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，0898-88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348585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3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地    址：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海南省三亚市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三亚航院经营开发部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邮    编：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572000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OTY0NWUzNTkyZTIxYzJlYWNlYWMzNDRlMDkyMjcifQ=="/>
  </w:docVars>
  <w:rsids>
    <w:rsidRoot w:val="72F93936"/>
    <w:rsid w:val="000219BA"/>
    <w:rsid w:val="0002561E"/>
    <w:rsid w:val="00051A9C"/>
    <w:rsid w:val="001233A5"/>
    <w:rsid w:val="002230E9"/>
    <w:rsid w:val="00223540"/>
    <w:rsid w:val="00294905"/>
    <w:rsid w:val="002F495D"/>
    <w:rsid w:val="003071F8"/>
    <w:rsid w:val="00373E66"/>
    <w:rsid w:val="00383F88"/>
    <w:rsid w:val="00406FF6"/>
    <w:rsid w:val="00430CFF"/>
    <w:rsid w:val="004C5CBB"/>
    <w:rsid w:val="005D011C"/>
    <w:rsid w:val="006D698A"/>
    <w:rsid w:val="00714DC9"/>
    <w:rsid w:val="00807C7F"/>
    <w:rsid w:val="00885F8D"/>
    <w:rsid w:val="00912C60"/>
    <w:rsid w:val="0092342D"/>
    <w:rsid w:val="00977B14"/>
    <w:rsid w:val="009B643F"/>
    <w:rsid w:val="00A95C33"/>
    <w:rsid w:val="00B52690"/>
    <w:rsid w:val="00B634E0"/>
    <w:rsid w:val="00C42323"/>
    <w:rsid w:val="00CD6CFC"/>
    <w:rsid w:val="00CE3288"/>
    <w:rsid w:val="00CE69AC"/>
    <w:rsid w:val="00D06B27"/>
    <w:rsid w:val="00D711CF"/>
    <w:rsid w:val="00D851DB"/>
    <w:rsid w:val="00E10FD7"/>
    <w:rsid w:val="00E40880"/>
    <w:rsid w:val="00EE50DA"/>
    <w:rsid w:val="00EF33F7"/>
    <w:rsid w:val="00F105C8"/>
    <w:rsid w:val="00F11509"/>
    <w:rsid w:val="00F44F67"/>
    <w:rsid w:val="00FD71D3"/>
    <w:rsid w:val="01172A03"/>
    <w:rsid w:val="0123584C"/>
    <w:rsid w:val="01362446"/>
    <w:rsid w:val="01583748"/>
    <w:rsid w:val="016245C6"/>
    <w:rsid w:val="0179546C"/>
    <w:rsid w:val="019761A5"/>
    <w:rsid w:val="01B85F94"/>
    <w:rsid w:val="01C34939"/>
    <w:rsid w:val="01CC7C92"/>
    <w:rsid w:val="01D37272"/>
    <w:rsid w:val="01E70628"/>
    <w:rsid w:val="021D0874"/>
    <w:rsid w:val="026B1259"/>
    <w:rsid w:val="0281282A"/>
    <w:rsid w:val="02A843AF"/>
    <w:rsid w:val="02DF39F5"/>
    <w:rsid w:val="02EB4148"/>
    <w:rsid w:val="0305345B"/>
    <w:rsid w:val="03525F75"/>
    <w:rsid w:val="03577A2F"/>
    <w:rsid w:val="036F2FCB"/>
    <w:rsid w:val="03BC7892"/>
    <w:rsid w:val="03CF3A69"/>
    <w:rsid w:val="03D16926"/>
    <w:rsid w:val="040354C1"/>
    <w:rsid w:val="04115E30"/>
    <w:rsid w:val="04301D26"/>
    <w:rsid w:val="046E3282"/>
    <w:rsid w:val="04B52C5F"/>
    <w:rsid w:val="04BC0AFE"/>
    <w:rsid w:val="0532605E"/>
    <w:rsid w:val="05453FE3"/>
    <w:rsid w:val="05573D16"/>
    <w:rsid w:val="05665D07"/>
    <w:rsid w:val="05C80770"/>
    <w:rsid w:val="05D709B3"/>
    <w:rsid w:val="05E11832"/>
    <w:rsid w:val="05EB7905"/>
    <w:rsid w:val="05F872A7"/>
    <w:rsid w:val="05FD666C"/>
    <w:rsid w:val="05FE6119"/>
    <w:rsid w:val="061A40BB"/>
    <w:rsid w:val="06693D01"/>
    <w:rsid w:val="06856661"/>
    <w:rsid w:val="06896151"/>
    <w:rsid w:val="069A3EBB"/>
    <w:rsid w:val="06A0349B"/>
    <w:rsid w:val="06C23411"/>
    <w:rsid w:val="06D51397"/>
    <w:rsid w:val="06E23AB3"/>
    <w:rsid w:val="06F07F7E"/>
    <w:rsid w:val="07106873"/>
    <w:rsid w:val="07124399"/>
    <w:rsid w:val="07320597"/>
    <w:rsid w:val="073360BD"/>
    <w:rsid w:val="079052BE"/>
    <w:rsid w:val="07AD5E6F"/>
    <w:rsid w:val="07EA2C20"/>
    <w:rsid w:val="080A32C2"/>
    <w:rsid w:val="080F08D8"/>
    <w:rsid w:val="08381BDD"/>
    <w:rsid w:val="083B16CD"/>
    <w:rsid w:val="084B6C7C"/>
    <w:rsid w:val="0850306F"/>
    <w:rsid w:val="085C080D"/>
    <w:rsid w:val="08626C5A"/>
    <w:rsid w:val="086504F8"/>
    <w:rsid w:val="08AC4379"/>
    <w:rsid w:val="08B576D2"/>
    <w:rsid w:val="08CA47FF"/>
    <w:rsid w:val="096A04BC"/>
    <w:rsid w:val="09815806"/>
    <w:rsid w:val="09AF4121"/>
    <w:rsid w:val="09B72FD5"/>
    <w:rsid w:val="09E4408E"/>
    <w:rsid w:val="09F9539C"/>
    <w:rsid w:val="09FE0C04"/>
    <w:rsid w:val="0A002AA2"/>
    <w:rsid w:val="0A073F5D"/>
    <w:rsid w:val="0A3C34DB"/>
    <w:rsid w:val="0A4F76B2"/>
    <w:rsid w:val="0A5C592B"/>
    <w:rsid w:val="0A84735B"/>
    <w:rsid w:val="0A870BFA"/>
    <w:rsid w:val="0A8C4462"/>
    <w:rsid w:val="0A9D0800"/>
    <w:rsid w:val="0AC57974"/>
    <w:rsid w:val="0AF0679F"/>
    <w:rsid w:val="0B422D73"/>
    <w:rsid w:val="0B5C5BE2"/>
    <w:rsid w:val="0B607D2B"/>
    <w:rsid w:val="0B6147F1"/>
    <w:rsid w:val="0B745622"/>
    <w:rsid w:val="0B903ADE"/>
    <w:rsid w:val="0BD45F05"/>
    <w:rsid w:val="0BD47E6F"/>
    <w:rsid w:val="0BF422BF"/>
    <w:rsid w:val="0BF978D5"/>
    <w:rsid w:val="0BFC1173"/>
    <w:rsid w:val="0C25691C"/>
    <w:rsid w:val="0C6531BD"/>
    <w:rsid w:val="0C670CE3"/>
    <w:rsid w:val="0C685EAE"/>
    <w:rsid w:val="0C743400"/>
    <w:rsid w:val="0C774C9E"/>
    <w:rsid w:val="0C8C24F7"/>
    <w:rsid w:val="0CAF61E6"/>
    <w:rsid w:val="0CE00A95"/>
    <w:rsid w:val="0D690A8B"/>
    <w:rsid w:val="0D7511DD"/>
    <w:rsid w:val="0D8C6527"/>
    <w:rsid w:val="0DB5782C"/>
    <w:rsid w:val="0DD979BE"/>
    <w:rsid w:val="0DDA1C90"/>
    <w:rsid w:val="0E2B3F92"/>
    <w:rsid w:val="0E3A5F83"/>
    <w:rsid w:val="0E666D78"/>
    <w:rsid w:val="0E855450"/>
    <w:rsid w:val="0E941B37"/>
    <w:rsid w:val="0EC44971"/>
    <w:rsid w:val="0EC721AA"/>
    <w:rsid w:val="0EC83539"/>
    <w:rsid w:val="0EDF0E48"/>
    <w:rsid w:val="0F242EBB"/>
    <w:rsid w:val="0F4C2412"/>
    <w:rsid w:val="0F84395A"/>
    <w:rsid w:val="0F997115"/>
    <w:rsid w:val="0FB250A1"/>
    <w:rsid w:val="0FC5304C"/>
    <w:rsid w:val="0FD66F19"/>
    <w:rsid w:val="10090303"/>
    <w:rsid w:val="101A2510"/>
    <w:rsid w:val="102B64CB"/>
    <w:rsid w:val="104F3F68"/>
    <w:rsid w:val="107734BE"/>
    <w:rsid w:val="108654B0"/>
    <w:rsid w:val="109615A9"/>
    <w:rsid w:val="1097590F"/>
    <w:rsid w:val="10A047C3"/>
    <w:rsid w:val="10B65D95"/>
    <w:rsid w:val="10BE4C49"/>
    <w:rsid w:val="10CC55B8"/>
    <w:rsid w:val="11535CDA"/>
    <w:rsid w:val="11567578"/>
    <w:rsid w:val="115F45E5"/>
    <w:rsid w:val="117143B2"/>
    <w:rsid w:val="117A5014"/>
    <w:rsid w:val="11A26319"/>
    <w:rsid w:val="11A42091"/>
    <w:rsid w:val="11C10E95"/>
    <w:rsid w:val="1222745A"/>
    <w:rsid w:val="123E43FF"/>
    <w:rsid w:val="124F58FC"/>
    <w:rsid w:val="12507995"/>
    <w:rsid w:val="12882ABC"/>
    <w:rsid w:val="12B04A66"/>
    <w:rsid w:val="12D33542"/>
    <w:rsid w:val="130F3E82"/>
    <w:rsid w:val="130F79DE"/>
    <w:rsid w:val="131E2317"/>
    <w:rsid w:val="13367661"/>
    <w:rsid w:val="137912FC"/>
    <w:rsid w:val="13B3480E"/>
    <w:rsid w:val="14044564"/>
    <w:rsid w:val="14213E6D"/>
    <w:rsid w:val="1437543F"/>
    <w:rsid w:val="146525E9"/>
    <w:rsid w:val="14795A57"/>
    <w:rsid w:val="14C64A14"/>
    <w:rsid w:val="14CE0300"/>
    <w:rsid w:val="14E135FC"/>
    <w:rsid w:val="14EB1A29"/>
    <w:rsid w:val="14ED1FA1"/>
    <w:rsid w:val="15100288"/>
    <w:rsid w:val="152C2AC9"/>
    <w:rsid w:val="15E613AE"/>
    <w:rsid w:val="161A6DC6"/>
    <w:rsid w:val="163B1B69"/>
    <w:rsid w:val="168B3820"/>
    <w:rsid w:val="1699418F"/>
    <w:rsid w:val="16E41182"/>
    <w:rsid w:val="16E6314C"/>
    <w:rsid w:val="172D48D7"/>
    <w:rsid w:val="17424826"/>
    <w:rsid w:val="176C53FF"/>
    <w:rsid w:val="17A54DB5"/>
    <w:rsid w:val="1816180F"/>
    <w:rsid w:val="183B4902"/>
    <w:rsid w:val="187A3B4C"/>
    <w:rsid w:val="187F73B4"/>
    <w:rsid w:val="18C54E6D"/>
    <w:rsid w:val="18CB74B2"/>
    <w:rsid w:val="18F2402A"/>
    <w:rsid w:val="19053D5D"/>
    <w:rsid w:val="192B7303"/>
    <w:rsid w:val="194B54E8"/>
    <w:rsid w:val="195C76F5"/>
    <w:rsid w:val="198804EA"/>
    <w:rsid w:val="19A317CF"/>
    <w:rsid w:val="19B7492C"/>
    <w:rsid w:val="19BD63E6"/>
    <w:rsid w:val="19BE215E"/>
    <w:rsid w:val="19C257AA"/>
    <w:rsid w:val="1A1A3838"/>
    <w:rsid w:val="1A4729C7"/>
    <w:rsid w:val="1A750A6F"/>
    <w:rsid w:val="1A7B4AAD"/>
    <w:rsid w:val="1AC217DA"/>
    <w:rsid w:val="1ACD2659"/>
    <w:rsid w:val="1ADA4D76"/>
    <w:rsid w:val="1AEB2ADF"/>
    <w:rsid w:val="1B2C7716"/>
    <w:rsid w:val="1B466DA8"/>
    <w:rsid w:val="1B6F3710"/>
    <w:rsid w:val="1B8A679C"/>
    <w:rsid w:val="1BDC38F3"/>
    <w:rsid w:val="1C166281"/>
    <w:rsid w:val="1CA078F9"/>
    <w:rsid w:val="1CBD494F"/>
    <w:rsid w:val="1CC25AC1"/>
    <w:rsid w:val="1D04257E"/>
    <w:rsid w:val="1D40425C"/>
    <w:rsid w:val="1D5C4168"/>
    <w:rsid w:val="1D85546D"/>
    <w:rsid w:val="1D94745E"/>
    <w:rsid w:val="1DAD49C3"/>
    <w:rsid w:val="1DEF736C"/>
    <w:rsid w:val="1E320A25"/>
    <w:rsid w:val="1E37428D"/>
    <w:rsid w:val="1E470974"/>
    <w:rsid w:val="1E870D71"/>
    <w:rsid w:val="1EF81C6E"/>
    <w:rsid w:val="1F086D63"/>
    <w:rsid w:val="1F264A2D"/>
    <w:rsid w:val="1F29007A"/>
    <w:rsid w:val="1F332CA6"/>
    <w:rsid w:val="1F5C044F"/>
    <w:rsid w:val="1F737304"/>
    <w:rsid w:val="1F79411A"/>
    <w:rsid w:val="1F8D685B"/>
    <w:rsid w:val="1F923E71"/>
    <w:rsid w:val="1F9D3650"/>
    <w:rsid w:val="1FA47700"/>
    <w:rsid w:val="1FB85CDA"/>
    <w:rsid w:val="1FBA6F24"/>
    <w:rsid w:val="1FD77AD6"/>
    <w:rsid w:val="1FE44638"/>
    <w:rsid w:val="1FEB2031"/>
    <w:rsid w:val="200D34F7"/>
    <w:rsid w:val="20157BEC"/>
    <w:rsid w:val="201E74B3"/>
    <w:rsid w:val="204C04C4"/>
    <w:rsid w:val="20515ADA"/>
    <w:rsid w:val="205828AE"/>
    <w:rsid w:val="20623843"/>
    <w:rsid w:val="20743577"/>
    <w:rsid w:val="207848CC"/>
    <w:rsid w:val="20967991"/>
    <w:rsid w:val="20B41BC5"/>
    <w:rsid w:val="20B80137"/>
    <w:rsid w:val="20D800EF"/>
    <w:rsid w:val="211D59BC"/>
    <w:rsid w:val="21415B4F"/>
    <w:rsid w:val="21937A2C"/>
    <w:rsid w:val="219655FF"/>
    <w:rsid w:val="21A8172A"/>
    <w:rsid w:val="220A5F40"/>
    <w:rsid w:val="22327245"/>
    <w:rsid w:val="224D7A95"/>
    <w:rsid w:val="225278E7"/>
    <w:rsid w:val="228A52D3"/>
    <w:rsid w:val="229210CE"/>
    <w:rsid w:val="22927D0F"/>
    <w:rsid w:val="22A31EF1"/>
    <w:rsid w:val="22B95BC6"/>
    <w:rsid w:val="22BE4F7D"/>
    <w:rsid w:val="22E542B8"/>
    <w:rsid w:val="22F64197"/>
    <w:rsid w:val="230F7587"/>
    <w:rsid w:val="232B37F2"/>
    <w:rsid w:val="23751ADF"/>
    <w:rsid w:val="23783E56"/>
    <w:rsid w:val="23850595"/>
    <w:rsid w:val="23B02B18"/>
    <w:rsid w:val="23CE2173"/>
    <w:rsid w:val="23ED1676"/>
    <w:rsid w:val="23FA02B0"/>
    <w:rsid w:val="242D23BA"/>
    <w:rsid w:val="24361E02"/>
    <w:rsid w:val="24613E12"/>
    <w:rsid w:val="248E2746"/>
    <w:rsid w:val="24A106B2"/>
    <w:rsid w:val="24BC54EC"/>
    <w:rsid w:val="24D03CD9"/>
    <w:rsid w:val="24D23A23"/>
    <w:rsid w:val="24E63888"/>
    <w:rsid w:val="24FB7503"/>
    <w:rsid w:val="24FD3B3B"/>
    <w:rsid w:val="24FD7FDE"/>
    <w:rsid w:val="255B4D05"/>
    <w:rsid w:val="257F09F3"/>
    <w:rsid w:val="259124D5"/>
    <w:rsid w:val="25AD37B3"/>
    <w:rsid w:val="25B12B77"/>
    <w:rsid w:val="25BF5294"/>
    <w:rsid w:val="25DD396C"/>
    <w:rsid w:val="25F82554"/>
    <w:rsid w:val="260333D3"/>
    <w:rsid w:val="2628108B"/>
    <w:rsid w:val="262C573D"/>
    <w:rsid w:val="26F62F37"/>
    <w:rsid w:val="2769195B"/>
    <w:rsid w:val="27716366"/>
    <w:rsid w:val="27B61371"/>
    <w:rsid w:val="27BF3329"/>
    <w:rsid w:val="27C6290A"/>
    <w:rsid w:val="27DA0163"/>
    <w:rsid w:val="27E9484A"/>
    <w:rsid w:val="27F1025D"/>
    <w:rsid w:val="27F154AD"/>
    <w:rsid w:val="27FD02F5"/>
    <w:rsid w:val="28213FE4"/>
    <w:rsid w:val="283755B5"/>
    <w:rsid w:val="287632C7"/>
    <w:rsid w:val="28793DFE"/>
    <w:rsid w:val="28846321"/>
    <w:rsid w:val="28C36E49"/>
    <w:rsid w:val="28D3610D"/>
    <w:rsid w:val="28E55011"/>
    <w:rsid w:val="2927562A"/>
    <w:rsid w:val="29400E7C"/>
    <w:rsid w:val="29430105"/>
    <w:rsid w:val="2A1B4A63"/>
    <w:rsid w:val="2A383867"/>
    <w:rsid w:val="2A420242"/>
    <w:rsid w:val="2A697EC4"/>
    <w:rsid w:val="2A973A83"/>
    <w:rsid w:val="2A9E7B6E"/>
    <w:rsid w:val="2AB02639"/>
    <w:rsid w:val="2AD03A9F"/>
    <w:rsid w:val="2AFC6642"/>
    <w:rsid w:val="2B05199B"/>
    <w:rsid w:val="2B0D4CF3"/>
    <w:rsid w:val="2B9176D3"/>
    <w:rsid w:val="2B982450"/>
    <w:rsid w:val="2BB62A68"/>
    <w:rsid w:val="2BCA04EF"/>
    <w:rsid w:val="2BF437BD"/>
    <w:rsid w:val="2BFA5278"/>
    <w:rsid w:val="2C387B4E"/>
    <w:rsid w:val="2C4D184B"/>
    <w:rsid w:val="2C640943"/>
    <w:rsid w:val="2C735566"/>
    <w:rsid w:val="2C846CE7"/>
    <w:rsid w:val="2C92725E"/>
    <w:rsid w:val="2C9D5C03"/>
    <w:rsid w:val="2CEA709A"/>
    <w:rsid w:val="2D047A30"/>
    <w:rsid w:val="2D2C76B3"/>
    <w:rsid w:val="2D360531"/>
    <w:rsid w:val="2D502C75"/>
    <w:rsid w:val="2D564730"/>
    <w:rsid w:val="2D614E83"/>
    <w:rsid w:val="2D630BFB"/>
    <w:rsid w:val="2D8041A3"/>
    <w:rsid w:val="2D83129D"/>
    <w:rsid w:val="2D9278AF"/>
    <w:rsid w:val="2DC378EB"/>
    <w:rsid w:val="2DE01F17"/>
    <w:rsid w:val="2DF301D1"/>
    <w:rsid w:val="2E054EBB"/>
    <w:rsid w:val="2E3507E9"/>
    <w:rsid w:val="2E385BE3"/>
    <w:rsid w:val="2E514EF7"/>
    <w:rsid w:val="2E6C1D31"/>
    <w:rsid w:val="2E7B5EE9"/>
    <w:rsid w:val="2EBD258D"/>
    <w:rsid w:val="2EDD101A"/>
    <w:rsid w:val="2EFC4E63"/>
    <w:rsid w:val="2F0D0E1E"/>
    <w:rsid w:val="2F0F103A"/>
    <w:rsid w:val="2F1403FE"/>
    <w:rsid w:val="2F2B74F6"/>
    <w:rsid w:val="2F742BA6"/>
    <w:rsid w:val="2F7C5FA4"/>
    <w:rsid w:val="2F8B61E7"/>
    <w:rsid w:val="2FA01C92"/>
    <w:rsid w:val="2FEE6EA1"/>
    <w:rsid w:val="30115A41"/>
    <w:rsid w:val="303F594F"/>
    <w:rsid w:val="305331A8"/>
    <w:rsid w:val="3082650F"/>
    <w:rsid w:val="308A649E"/>
    <w:rsid w:val="309D61D2"/>
    <w:rsid w:val="30EB518F"/>
    <w:rsid w:val="3106646D"/>
    <w:rsid w:val="31172428"/>
    <w:rsid w:val="311F308B"/>
    <w:rsid w:val="31330BF0"/>
    <w:rsid w:val="315947EF"/>
    <w:rsid w:val="31644F41"/>
    <w:rsid w:val="31666628"/>
    <w:rsid w:val="317653A0"/>
    <w:rsid w:val="318B24CE"/>
    <w:rsid w:val="31945827"/>
    <w:rsid w:val="3196159F"/>
    <w:rsid w:val="31A43590"/>
    <w:rsid w:val="31BA1F94"/>
    <w:rsid w:val="31C3435E"/>
    <w:rsid w:val="31EF6F01"/>
    <w:rsid w:val="31F57502"/>
    <w:rsid w:val="320A3D3B"/>
    <w:rsid w:val="320C360F"/>
    <w:rsid w:val="322F72FD"/>
    <w:rsid w:val="324E2BA1"/>
    <w:rsid w:val="32677044"/>
    <w:rsid w:val="32D06D32"/>
    <w:rsid w:val="330C5891"/>
    <w:rsid w:val="331B019D"/>
    <w:rsid w:val="333746BC"/>
    <w:rsid w:val="33613E2E"/>
    <w:rsid w:val="33745697"/>
    <w:rsid w:val="33A1247D"/>
    <w:rsid w:val="33F46A50"/>
    <w:rsid w:val="342F1837"/>
    <w:rsid w:val="34394463"/>
    <w:rsid w:val="345D45F6"/>
    <w:rsid w:val="34784F8C"/>
    <w:rsid w:val="347F56D3"/>
    <w:rsid w:val="34E95E89"/>
    <w:rsid w:val="35300DF6"/>
    <w:rsid w:val="35470DB7"/>
    <w:rsid w:val="35523A2F"/>
    <w:rsid w:val="357B256B"/>
    <w:rsid w:val="35B50461"/>
    <w:rsid w:val="35F25212"/>
    <w:rsid w:val="35FA48FF"/>
    <w:rsid w:val="36581519"/>
    <w:rsid w:val="369915A3"/>
    <w:rsid w:val="36A007CA"/>
    <w:rsid w:val="36D93CDC"/>
    <w:rsid w:val="36E20DE2"/>
    <w:rsid w:val="370451FC"/>
    <w:rsid w:val="37133692"/>
    <w:rsid w:val="37735EDE"/>
    <w:rsid w:val="3781684D"/>
    <w:rsid w:val="37A367C3"/>
    <w:rsid w:val="37EB48F4"/>
    <w:rsid w:val="38175E53"/>
    <w:rsid w:val="38482EC7"/>
    <w:rsid w:val="385201EA"/>
    <w:rsid w:val="385C2E16"/>
    <w:rsid w:val="38ED3A6E"/>
    <w:rsid w:val="3929719C"/>
    <w:rsid w:val="393B2A2C"/>
    <w:rsid w:val="39842625"/>
    <w:rsid w:val="398B5761"/>
    <w:rsid w:val="399D36E6"/>
    <w:rsid w:val="39DC5FBD"/>
    <w:rsid w:val="39EE5CF0"/>
    <w:rsid w:val="3A12378C"/>
    <w:rsid w:val="3A5F274A"/>
    <w:rsid w:val="3A761B04"/>
    <w:rsid w:val="3A763C53"/>
    <w:rsid w:val="3AAA1C17"/>
    <w:rsid w:val="3ACC7DDF"/>
    <w:rsid w:val="3AF364B7"/>
    <w:rsid w:val="3B0357CB"/>
    <w:rsid w:val="3B4402BD"/>
    <w:rsid w:val="3BB75B4D"/>
    <w:rsid w:val="3BBE32F5"/>
    <w:rsid w:val="3BE23632"/>
    <w:rsid w:val="3C0A1365"/>
    <w:rsid w:val="3C3025F0"/>
    <w:rsid w:val="3C681D8A"/>
    <w:rsid w:val="3C8D7A42"/>
    <w:rsid w:val="3C9377CF"/>
    <w:rsid w:val="3D1270D2"/>
    <w:rsid w:val="3DA52B6A"/>
    <w:rsid w:val="3DAF5796"/>
    <w:rsid w:val="3E342BCE"/>
    <w:rsid w:val="3E3E556E"/>
    <w:rsid w:val="3E5500EC"/>
    <w:rsid w:val="3EDA0AFC"/>
    <w:rsid w:val="3EF142B8"/>
    <w:rsid w:val="3EF1768B"/>
    <w:rsid w:val="3EF618CF"/>
    <w:rsid w:val="3F1B30E3"/>
    <w:rsid w:val="3F2301EA"/>
    <w:rsid w:val="3F3423F7"/>
    <w:rsid w:val="3F80388E"/>
    <w:rsid w:val="3FBE7F13"/>
    <w:rsid w:val="3FDF6807"/>
    <w:rsid w:val="3FEB40FC"/>
    <w:rsid w:val="40022383"/>
    <w:rsid w:val="40550877"/>
    <w:rsid w:val="40750F19"/>
    <w:rsid w:val="407707ED"/>
    <w:rsid w:val="408E3D89"/>
    <w:rsid w:val="40AD2461"/>
    <w:rsid w:val="40BB2DD0"/>
    <w:rsid w:val="40D23C76"/>
    <w:rsid w:val="411C75E7"/>
    <w:rsid w:val="41210759"/>
    <w:rsid w:val="41410DFB"/>
    <w:rsid w:val="414C5D81"/>
    <w:rsid w:val="41720FB5"/>
    <w:rsid w:val="41801923"/>
    <w:rsid w:val="41CA7043"/>
    <w:rsid w:val="41CD4447"/>
    <w:rsid w:val="424C4320"/>
    <w:rsid w:val="427A6373"/>
    <w:rsid w:val="42821601"/>
    <w:rsid w:val="428B0580"/>
    <w:rsid w:val="42BA0E65"/>
    <w:rsid w:val="42E3216A"/>
    <w:rsid w:val="42EB7271"/>
    <w:rsid w:val="42F11D2D"/>
    <w:rsid w:val="42F73E67"/>
    <w:rsid w:val="42F9198D"/>
    <w:rsid w:val="42FA5706"/>
    <w:rsid w:val="43543068"/>
    <w:rsid w:val="438D20D6"/>
    <w:rsid w:val="439E0787"/>
    <w:rsid w:val="43A062AD"/>
    <w:rsid w:val="43B9111D"/>
    <w:rsid w:val="440700DA"/>
    <w:rsid w:val="44160A78"/>
    <w:rsid w:val="442A5B77"/>
    <w:rsid w:val="4439400C"/>
    <w:rsid w:val="44446C38"/>
    <w:rsid w:val="44605C18"/>
    <w:rsid w:val="446E2DED"/>
    <w:rsid w:val="4475773A"/>
    <w:rsid w:val="44896D41"/>
    <w:rsid w:val="449F47B6"/>
    <w:rsid w:val="44A83E45"/>
    <w:rsid w:val="44B6565C"/>
    <w:rsid w:val="44DA759D"/>
    <w:rsid w:val="451C0790"/>
    <w:rsid w:val="459C2AA4"/>
    <w:rsid w:val="45A92AE9"/>
    <w:rsid w:val="460A5C60"/>
    <w:rsid w:val="46805F22"/>
    <w:rsid w:val="46B362F7"/>
    <w:rsid w:val="474927B8"/>
    <w:rsid w:val="476D46F8"/>
    <w:rsid w:val="477A0BC3"/>
    <w:rsid w:val="47E04ECA"/>
    <w:rsid w:val="47E56984"/>
    <w:rsid w:val="480F3A01"/>
    <w:rsid w:val="48AE4FC8"/>
    <w:rsid w:val="48C12F4D"/>
    <w:rsid w:val="49033EF2"/>
    <w:rsid w:val="49296D45"/>
    <w:rsid w:val="49456CD3"/>
    <w:rsid w:val="497E0E3E"/>
    <w:rsid w:val="49865F45"/>
    <w:rsid w:val="49AD1724"/>
    <w:rsid w:val="49C34AA3"/>
    <w:rsid w:val="49D92519"/>
    <w:rsid w:val="49DE18DD"/>
    <w:rsid w:val="49F904C5"/>
    <w:rsid w:val="49FF6BAA"/>
    <w:rsid w:val="4A3239D7"/>
    <w:rsid w:val="4A376F90"/>
    <w:rsid w:val="4A630034"/>
    <w:rsid w:val="4AAE60B1"/>
    <w:rsid w:val="4ACA3C0F"/>
    <w:rsid w:val="4AD51103"/>
    <w:rsid w:val="4B013AD5"/>
    <w:rsid w:val="4B2B0B52"/>
    <w:rsid w:val="4B481704"/>
    <w:rsid w:val="4B6127C6"/>
    <w:rsid w:val="4B7778F3"/>
    <w:rsid w:val="4BF03B4A"/>
    <w:rsid w:val="4BF70A34"/>
    <w:rsid w:val="4BFB5A47"/>
    <w:rsid w:val="4C0354F2"/>
    <w:rsid w:val="4C0513A3"/>
    <w:rsid w:val="4C12586E"/>
    <w:rsid w:val="4C4311BD"/>
    <w:rsid w:val="4C4579F1"/>
    <w:rsid w:val="4C4874E2"/>
    <w:rsid w:val="4C771B75"/>
    <w:rsid w:val="4C8524E4"/>
    <w:rsid w:val="4C8F6EBF"/>
    <w:rsid w:val="4CD07C03"/>
    <w:rsid w:val="4CD62D3F"/>
    <w:rsid w:val="4CF5766A"/>
    <w:rsid w:val="4D6245D3"/>
    <w:rsid w:val="4D910D42"/>
    <w:rsid w:val="4DA22C22"/>
    <w:rsid w:val="4DB52C4D"/>
    <w:rsid w:val="4DB74893"/>
    <w:rsid w:val="4DC54C09"/>
    <w:rsid w:val="4DD94895"/>
    <w:rsid w:val="4E10402F"/>
    <w:rsid w:val="4E255D2C"/>
    <w:rsid w:val="4E393586"/>
    <w:rsid w:val="4E4A2A5E"/>
    <w:rsid w:val="4E850579"/>
    <w:rsid w:val="4E9D2712"/>
    <w:rsid w:val="4E9E163B"/>
    <w:rsid w:val="4ECC61A8"/>
    <w:rsid w:val="4EEC23A6"/>
    <w:rsid w:val="4EED3D78"/>
    <w:rsid w:val="4F0040A4"/>
    <w:rsid w:val="4F6A776F"/>
    <w:rsid w:val="4F764366"/>
    <w:rsid w:val="4F894099"/>
    <w:rsid w:val="4F93316A"/>
    <w:rsid w:val="4FA233AD"/>
    <w:rsid w:val="4FE6773D"/>
    <w:rsid w:val="4FEE65F2"/>
    <w:rsid w:val="4FFA4F97"/>
    <w:rsid w:val="502D4F37"/>
    <w:rsid w:val="50577DCD"/>
    <w:rsid w:val="50901457"/>
    <w:rsid w:val="50F6575E"/>
    <w:rsid w:val="51183927"/>
    <w:rsid w:val="514B3CFC"/>
    <w:rsid w:val="515B1A65"/>
    <w:rsid w:val="519C4558"/>
    <w:rsid w:val="51A0391C"/>
    <w:rsid w:val="51AB6549"/>
    <w:rsid w:val="51AE7DE7"/>
    <w:rsid w:val="51DC2BA6"/>
    <w:rsid w:val="51F6353C"/>
    <w:rsid w:val="528D2C36"/>
    <w:rsid w:val="52900819"/>
    <w:rsid w:val="52911BE2"/>
    <w:rsid w:val="53065A01"/>
    <w:rsid w:val="5340332E"/>
    <w:rsid w:val="538232D9"/>
    <w:rsid w:val="53B67427"/>
    <w:rsid w:val="53E06252"/>
    <w:rsid w:val="53FC72B5"/>
    <w:rsid w:val="541E1BA7"/>
    <w:rsid w:val="54261E03"/>
    <w:rsid w:val="54336CC9"/>
    <w:rsid w:val="54462559"/>
    <w:rsid w:val="544B4013"/>
    <w:rsid w:val="546D50F9"/>
    <w:rsid w:val="54C811C0"/>
    <w:rsid w:val="54D44008"/>
    <w:rsid w:val="54E12281"/>
    <w:rsid w:val="54F46D90"/>
    <w:rsid w:val="54FF095A"/>
    <w:rsid w:val="55022203"/>
    <w:rsid w:val="55052414"/>
    <w:rsid w:val="552503C0"/>
    <w:rsid w:val="554F18E1"/>
    <w:rsid w:val="559D264C"/>
    <w:rsid w:val="55C4407D"/>
    <w:rsid w:val="55D32512"/>
    <w:rsid w:val="55F52488"/>
    <w:rsid w:val="55FD133D"/>
    <w:rsid w:val="56064695"/>
    <w:rsid w:val="561D1AA7"/>
    <w:rsid w:val="564451BE"/>
    <w:rsid w:val="564725B8"/>
    <w:rsid w:val="564B3E56"/>
    <w:rsid w:val="56725887"/>
    <w:rsid w:val="5697709C"/>
    <w:rsid w:val="56B23ED5"/>
    <w:rsid w:val="56CB143B"/>
    <w:rsid w:val="56D26326"/>
    <w:rsid w:val="56D71380"/>
    <w:rsid w:val="56F9264C"/>
    <w:rsid w:val="57460AC2"/>
    <w:rsid w:val="575925A3"/>
    <w:rsid w:val="57B65C47"/>
    <w:rsid w:val="57CA34A1"/>
    <w:rsid w:val="582E1C77"/>
    <w:rsid w:val="58727DC0"/>
    <w:rsid w:val="589F492D"/>
    <w:rsid w:val="58DA5965"/>
    <w:rsid w:val="58FE78A6"/>
    <w:rsid w:val="59284923"/>
    <w:rsid w:val="59854011"/>
    <w:rsid w:val="5A144EA7"/>
    <w:rsid w:val="5A155BB6"/>
    <w:rsid w:val="5A1D0200"/>
    <w:rsid w:val="5A307F33"/>
    <w:rsid w:val="5A3317D1"/>
    <w:rsid w:val="5A3A4A0D"/>
    <w:rsid w:val="5A3D61AC"/>
    <w:rsid w:val="5A5561F2"/>
    <w:rsid w:val="5A737E20"/>
    <w:rsid w:val="5AA20705"/>
    <w:rsid w:val="5AE14D89"/>
    <w:rsid w:val="5B215ACE"/>
    <w:rsid w:val="5B266C40"/>
    <w:rsid w:val="5B4C11AD"/>
    <w:rsid w:val="5B4F43E9"/>
    <w:rsid w:val="5BA81D4B"/>
    <w:rsid w:val="5BBA55DA"/>
    <w:rsid w:val="5BC052E6"/>
    <w:rsid w:val="5BC4220D"/>
    <w:rsid w:val="5BDB7A2A"/>
    <w:rsid w:val="5BEF797A"/>
    <w:rsid w:val="5BF1296B"/>
    <w:rsid w:val="5C2018E1"/>
    <w:rsid w:val="5C3830CF"/>
    <w:rsid w:val="5C8956D8"/>
    <w:rsid w:val="5CA26790"/>
    <w:rsid w:val="5CDC6150"/>
    <w:rsid w:val="5CE24DE9"/>
    <w:rsid w:val="5D155870"/>
    <w:rsid w:val="5D296EBB"/>
    <w:rsid w:val="5D861D83"/>
    <w:rsid w:val="5DB91684"/>
    <w:rsid w:val="5DD8323C"/>
    <w:rsid w:val="5E145476"/>
    <w:rsid w:val="5E1D5B3E"/>
    <w:rsid w:val="5E2B6149"/>
    <w:rsid w:val="5E4D2736"/>
    <w:rsid w:val="5E6A153A"/>
    <w:rsid w:val="5EAF519E"/>
    <w:rsid w:val="5ED76E2E"/>
    <w:rsid w:val="5EE035AA"/>
    <w:rsid w:val="5EE96902"/>
    <w:rsid w:val="5F060EBB"/>
    <w:rsid w:val="5F17346F"/>
    <w:rsid w:val="5F265461"/>
    <w:rsid w:val="5F2B49A3"/>
    <w:rsid w:val="5F463D55"/>
    <w:rsid w:val="5F7E1979"/>
    <w:rsid w:val="5FBF7196"/>
    <w:rsid w:val="5FC3746A"/>
    <w:rsid w:val="5FD255E8"/>
    <w:rsid w:val="5FDF47B4"/>
    <w:rsid w:val="5FF437B1"/>
    <w:rsid w:val="601B6F8F"/>
    <w:rsid w:val="60433DF0"/>
    <w:rsid w:val="605A286A"/>
    <w:rsid w:val="605E6E7C"/>
    <w:rsid w:val="606A5821"/>
    <w:rsid w:val="606D70BF"/>
    <w:rsid w:val="607E751E"/>
    <w:rsid w:val="610417D1"/>
    <w:rsid w:val="613100ED"/>
    <w:rsid w:val="614147D4"/>
    <w:rsid w:val="614B7400"/>
    <w:rsid w:val="61F40BD2"/>
    <w:rsid w:val="62172CA1"/>
    <w:rsid w:val="62421C90"/>
    <w:rsid w:val="624D71A8"/>
    <w:rsid w:val="62593D9F"/>
    <w:rsid w:val="625E13B5"/>
    <w:rsid w:val="627209BD"/>
    <w:rsid w:val="62A03CD6"/>
    <w:rsid w:val="62A4581F"/>
    <w:rsid w:val="62FB30A8"/>
    <w:rsid w:val="63163A3E"/>
    <w:rsid w:val="634560D1"/>
    <w:rsid w:val="636B7DC4"/>
    <w:rsid w:val="63750765"/>
    <w:rsid w:val="63846BFA"/>
    <w:rsid w:val="63B76FCF"/>
    <w:rsid w:val="63C33BC6"/>
    <w:rsid w:val="63C4349A"/>
    <w:rsid w:val="63ED29F1"/>
    <w:rsid w:val="6417181C"/>
    <w:rsid w:val="641D7175"/>
    <w:rsid w:val="64267CB1"/>
    <w:rsid w:val="64326656"/>
    <w:rsid w:val="643B7C00"/>
    <w:rsid w:val="644665A5"/>
    <w:rsid w:val="648275DD"/>
    <w:rsid w:val="649966D5"/>
    <w:rsid w:val="64C5571C"/>
    <w:rsid w:val="64D4497B"/>
    <w:rsid w:val="64EE6A20"/>
    <w:rsid w:val="6511270F"/>
    <w:rsid w:val="65295CAB"/>
    <w:rsid w:val="65474383"/>
    <w:rsid w:val="654B3E73"/>
    <w:rsid w:val="65544F71"/>
    <w:rsid w:val="65550066"/>
    <w:rsid w:val="6582360D"/>
    <w:rsid w:val="65984BDE"/>
    <w:rsid w:val="65E971E8"/>
    <w:rsid w:val="65F31BDB"/>
    <w:rsid w:val="65F729C7"/>
    <w:rsid w:val="66560D21"/>
    <w:rsid w:val="668F4233"/>
    <w:rsid w:val="66BB0B84"/>
    <w:rsid w:val="66D00D76"/>
    <w:rsid w:val="66E225B5"/>
    <w:rsid w:val="66E520A5"/>
    <w:rsid w:val="67006EDF"/>
    <w:rsid w:val="67310E46"/>
    <w:rsid w:val="674C257D"/>
    <w:rsid w:val="677376B1"/>
    <w:rsid w:val="677D5E3A"/>
    <w:rsid w:val="67896ED4"/>
    <w:rsid w:val="67D16185"/>
    <w:rsid w:val="67F51E74"/>
    <w:rsid w:val="683926A8"/>
    <w:rsid w:val="686F60CA"/>
    <w:rsid w:val="68E679A2"/>
    <w:rsid w:val="68F75AA6"/>
    <w:rsid w:val="69286279"/>
    <w:rsid w:val="69601EB7"/>
    <w:rsid w:val="696A6892"/>
    <w:rsid w:val="69B83AA1"/>
    <w:rsid w:val="69E55F18"/>
    <w:rsid w:val="69FA5E67"/>
    <w:rsid w:val="6A2D1128"/>
    <w:rsid w:val="6A2D47F2"/>
    <w:rsid w:val="6A3D3FA6"/>
    <w:rsid w:val="6A582B8E"/>
    <w:rsid w:val="6A6E5F0E"/>
    <w:rsid w:val="6A815C41"/>
    <w:rsid w:val="6A8A71EB"/>
    <w:rsid w:val="6A8B3D7E"/>
    <w:rsid w:val="6AA70FDE"/>
    <w:rsid w:val="6ACB15B2"/>
    <w:rsid w:val="6ACF2E50"/>
    <w:rsid w:val="6AD15F01"/>
    <w:rsid w:val="6AE508C6"/>
    <w:rsid w:val="6B19056F"/>
    <w:rsid w:val="6B4E7830"/>
    <w:rsid w:val="6B9FE0A4"/>
    <w:rsid w:val="6C3162DA"/>
    <w:rsid w:val="6C44161C"/>
    <w:rsid w:val="6C6358C7"/>
    <w:rsid w:val="6C671463"/>
    <w:rsid w:val="6C8D55C1"/>
    <w:rsid w:val="6C8E2897"/>
    <w:rsid w:val="6CA31FCC"/>
    <w:rsid w:val="6CA468E0"/>
    <w:rsid w:val="6CB467A2"/>
    <w:rsid w:val="6CB56076"/>
    <w:rsid w:val="6CFA7F2C"/>
    <w:rsid w:val="6D033285"/>
    <w:rsid w:val="6D101C77"/>
    <w:rsid w:val="6D237483"/>
    <w:rsid w:val="6DAF0D17"/>
    <w:rsid w:val="6DB30807"/>
    <w:rsid w:val="6DB87EA6"/>
    <w:rsid w:val="6DC36570"/>
    <w:rsid w:val="6DD10C8D"/>
    <w:rsid w:val="6DE76703"/>
    <w:rsid w:val="6DF64B98"/>
    <w:rsid w:val="6E1A6AD8"/>
    <w:rsid w:val="6E437CAD"/>
    <w:rsid w:val="6E510020"/>
    <w:rsid w:val="6E775CD9"/>
    <w:rsid w:val="6E963C85"/>
    <w:rsid w:val="6EA77C40"/>
    <w:rsid w:val="6EB81E4D"/>
    <w:rsid w:val="6EBC36EB"/>
    <w:rsid w:val="6EC95E08"/>
    <w:rsid w:val="6ECD58F9"/>
    <w:rsid w:val="6F064C35"/>
    <w:rsid w:val="6F1F3C7A"/>
    <w:rsid w:val="6F51652A"/>
    <w:rsid w:val="6F697E58"/>
    <w:rsid w:val="6F7B2113"/>
    <w:rsid w:val="6F7B5355"/>
    <w:rsid w:val="6F806E0F"/>
    <w:rsid w:val="6F8306AD"/>
    <w:rsid w:val="6F836563"/>
    <w:rsid w:val="6F9D2064"/>
    <w:rsid w:val="6FBF07E4"/>
    <w:rsid w:val="6FCD36D6"/>
    <w:rsid w:val="700A6939"/>
    <w:rsid w:val="70F25AEA"/>
    <w:rsid w:val="71324139"/>
    <w:rsid w:val="71836742"/>
    <w:rsid w:val="718D3C51"/>
    <w:rsid w:val="71B66B18"/>
    <w:rsid w:val="71D21478"/>
    <w:rsid w:val="71E04502"/>
    <w:rsid w:val="72273572"/>
    <w:rsid w:val="727147ED"/>
    <w:rsid w:val="72744FEC"/>
    <w:rsid w:val="72964253"/>
    <w:rsid w:val="72A46970"/>
    <w:rsid w:val="72B80E7E"/>
    <w:rsid w:val="72EE2610"/>
    <w:rsid w:val="72F93936"/>
    <w:rsid w:val="73041B05"/>
    <w:rsid w:val="731F249B"/>
    <w:rsid w:val="73297C92"/>
    <w:rsid w:val="7338355D"/>
    <w:rsid w:val="734819F2"/>
    <w:rsid w:val="73490012"/>
    <w:rsid w:val="73685BF0"/>
    <w:rsid w:val="739C7F8F"/>
    <w:rsid w:val="73B2330F"/>
    <w:rsid w:val="73B76B77"/>
    <w:rsid w:val="73D47729"/>
    <w:rsid w:val="73FF00EA"/>
    <w:rsid w:val="742E4CEE"/>
    <w:rsid w:val="74D177C5"/>
    <w:rsid w:val="75045DEC"/>
    <w:rsid w:val="75181898"/>
    <w:rsid w:val="75232716"/>
    <w:rsid w:val="75385A96"/>
    <w:rsid w:val="753D428C"/>
    <w:rsid w:val="75497CA3"/>
    <w:rsid w:val="75671ED7"/>
    <w:rsid w:val="757D16FB"/>
    <w:rsid w:val="75B23A9A"/>
    <w:rsid w:val="75CB690A"/>
    <w:rsid w:val="75DF4163"/>
    <w:rsid w:val="75FC5F5A"/>
    <w:rsid w:val="76067942"/>
    <w:rsid w:val="762B1F05"/>
    <w:rsid w:val="762C55FB"/>
    <w:rsid w:val="763C3364"/>
    <w:rsid w:val="76404C02"/>
    <w:rsid w:val="76592168"/>
    <w:rsid w:val="765B5EE0"/>
    <w:rsid w:val="76684159"/>
    <w:rsid w:val="76742AFE"/>
    <w:rsid w:val="76BB24DB"/>
    <w:rsid w:val="76C536B8"/>
    <w:rsid w:val="76C770D1"/>
    <w:rsid w:val="76F61765"/>
    <w:rsid w:val="7709593C"/>
    <w:rsid w:val="7725049C"/>
    <w:rsid w:val="773D55E5"/>
    <w:rsid w:val="77430E54"/>
    <w:rsid w:val="77440722"/>
    <w:rsid w:val="77530522"/>
    <w:rsid w:val="777E7183"/>
    <w:rsid w:val="77846D70"/>
    <w:rsid w:val="778E4093"/>
    <w:rsid w:val="77972F48"/>
    <w:rsid w:val="77D53A70"/>
    <w:rsid w:val="77DC095A"/>
    <w:rsid w:val="77E8B32D"/>
    <w:rsid w:val="782B3690"/>
    <w:rsid w:val="78557FE4"/>
    <w:rsid w:val="7860333A"/>
    <w:rsid w:val="786F5C73"/>
    <w:rsid w:val="787B63C5"/>
    <w:rsid w:val="788A485A"/>
    <w:rsid w:val="78B96EEE"/>
    <w:rsid w:val="78D41F79"/>
    <w:rsid w:val="78E73A5B"/>
    <w:rsid w:val="78FD6DDA"/>
    <w:rsid w:val="790F6B0E"/>
    <w:rsid w:val="797A714D"/>
    <w:rsid w:val="79860A5D"/>
    <w:rsid w:val="79AB4A88"/>
    <w:rsid w:val="79B002F1"/>
    <w:rsid w:val="79BD4D0A"/>
    <w:rsid w:val="79C478F8"/>
    <w:rsid w:val="79C67B14"/>
    <w:rsid w:val="79D668E4"/>
    <w:rsid w:val="79F61829"/>
    <w:rsid w:val="79FF3CA2"/>
    <w:rsid w:val="7A0D5743"/>
    <w:rsid w:val="7A232871"/>
    <w:rsid w:val="7A28257D"/>
    <w:rsid w:val="7A3A405E"/>
    <w:rsid w:val="7A3E76AA"/>
    <w:rsid w:val="7A603AC5"/>
    <w:rsid w:val="7A6510DB"/>
    <w:rsid w:val="7A65732D"/>
    <w:rsid w:val="7A684727"/>
    <w:rsid w:val="7A750F1A"/>
    <w:rsid w:val="7A765096"/>
    <w:rsid w:val="7A804167"/>
    <w:rsid w:val="7ABB6F4D"/>
    <w:rsid w:val="7AC758F2"/>
    <w:rsid w:val="7AD56F4B"/>
    <w:rsid w:val="7AF83CFD"/>
    <w:rsid w:val="7B164183"/>
    <w:rsid w:val="7B2604C9"/>
    <w:rsid w:val="7B5353D8"/>
    <w:rsid w:val="7C372603"/>
    <w:rsid w:val="7C4411C4"/>
    <w:rsid w:val="7C482A62"/>
    <w:rsid w:val="7C501917"/>
    <w:rsid w:val="7C776EA4"/>
    <w:rsid w:val="7C7B2E38"/>
    <w:rsid w:val="7C8D3F62"/>
    <w:rsid w:val="7C9C4B5C"/>
    <w:rsid w:val="7CA81753"/>
    <w:rsid w:val="7CC0084B"/>
    <w:rsid w:val="7CDE6F23"/>
    <w:rsid w:val="7CDFCE1E"/>
    <w:rsid w:val="7CEF7382"/>
    <w:rsid w:val="7CF84488"/>
    <w:rsid w:val="7D215699"/>
    <w:rsid w:val="7D44147C"/>
    <w:rsid w:val="7D4476CE"/>
    <w:rsid w:val="7D6E5DA8"/>
    <w:rsid w:val="7D792545"/>
    <w:rsid w:val="7D8A2C07"/>
    <w:rsid w:val="7D8F646F"/>
    <w:rsid w:val="7D9341B1"/>
    <w:rsid w:val="7DA57A41"/>
    <w:rsid w:val="7DDA593C"/>
    <w:rsid w:val="7DF70258"/>
    <w:rsid w:val="7DFFB5C8"/>
    <w:rsid w:val="7E100F13"/>
    <w:rsid w:val="7E176B90"/>
    <w:rsid w:val="7E21356B"/>
    <w:rsid w:val="7E22202A"/>
    <w:rsid w:val="7E2272E3"/>
    <w:rsid w:val="7E4534BC"/>
    <w:rsid w:val="7E490D14"/>
    <w:rsid w:val="7E4E7E64"/>
    <w:rsid w:val="7E5D1143"/>
    <w:rsid w:val="7E655B4E"/>
    <w:rsid w:val="7E7E276B"/>
    <w:rsid w:val="7E8D29AE"/>
    <w:rsid w:val="7EB10D93"/>
    <w:rsid w:val="7EB50B00"/>
    <w:rsid w:val="7EFB3DBC"/>
    <w:rsid w:val="7F0C5FC9"/>
    <w:rsid w:val="7F45772D"/>
    <w:rsid w:val="7F4E65E2"/>
    <w:rsid w:val="7FB101F4"/>
    <w:rsid w:val="7FF12BBE"/>
    <w:rsid w:val="7FFC7A63"/>
    <w:rsid w:val="DFEF0CF8"/>
    <w:rsid w:val="E0FC6634"/>
    <w:rsid w:val="EEF029C6"/>
    <w:rsid w:val="F7EE41AD"/>
    <w:rsid w:val="F7FFB0DD"/>
    <w:rsid w:val="FBFBF3A3"/>
    <w:rsid w:val="FEDCCADA"/>
    <w:rsid w:val="FF36CB13"/>
    <w:rsid w:val="FFD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ind w:left="220"/>
      <w:outlineLvl w:val="2"/>
    </w:pPr>
    <w:rPr>
      <w:b/>
      <w:bCs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sz w:val="18"/>
    </w:rPr>
  </w:style>
  <w:style w:type="paragraph" w:styleId="6">
    <w:name w:val="Body Text Indent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仿宋_GB2312" w:eastAsia="仿宋_GB2312"/>
      <w:kern w:val="0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h11"/>
    <w:qFormat/>
    <w:uiPriority w:val="0"/>
    <w:rPr>
      <w:rFonts w:ascii="宋体" w:hAnsi="宋体" w:eastAsia="宋体"/>
      <w:spacing w:val="31680"/>
      <w:sz w:val="28"/>
      <w:szCs w:val="28"/>
    </w:rPr>
  </w:style>
  <w:style w:type="paragraph" w:customStyle="1" w:styleId="16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正文1"/>
    <w:next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8">
    <w:name w:val="正文首行缩进1"/>
    <w:basedOn w:val="19"/>
    <w:qFormat/>
    <w:uiPriority w:val="0"/>
    <w:pPr>
      <w:ind w:firstLine="420"/>
    </w:pPr>
  </w:style>
  <w:style w:type="paragraph" w:customStyle="1" w:styleId="19">
    <w:name w:val="正文文本1"/>
    <w:basedOn w:val="17"/>
    <w:next w:val="20"/>
    <w:qFormat/>
    <w:uiPriority w:val="0"/>
    <w:rPr>
      <w:sz w:val="18"/>
    </w:rPr>
  </w:style>
  <w:style w:type="paragraph" w:customStyle="1" w:styleId="20">
    <w:name w:val="标题1"/>
    <w:basedOn w:val="17"/>
    <w:next w:val="18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54</Pages>
  <Words>17981</Words>
  <Characters>18727</Characters>
  <Lines>30</Lines>
  <Paragraphs>43</Paragraphs>
  <TotalTime>7</TotalTime>
  <ScaleCrop>false</ScaleCrop>
  <LinksUpToDate>false</LinksUpToDate>
  <CharactersWithSpaces>19441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2023-03-31T17:32:00Z</dcterms:created>
  <dc:creator>QQ1418265463</dc:creator>
  <cp:lastModifiedBy>张韩静蕊</cp:lastModifiedBy>
  <cp:lastPrinted>2023-06-24T12:35:00Z</cp:lastPrinted>
  <dcterms:modified xsi:type="dcterms:W3CDTF">2023-11-03T03:37:18Z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3BB02F5A87C145C6BF3CD1B7D3910C65_13</vt:lpwstr>
  </property>
</Properties>
</file>